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762C15E3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Antuna Gustava Matoša 2</w:t>
      </w:r>
      <w:r w:rsidR="00AE6574" w:rsidRPr="002D7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Up</w:t>
      </w:r>
      <w:r w:rsidR="00DB622D" w:rsidRPr="002D7C5C">
        <w:rPr>
          <w:rFonts w:ascii="Times New Roman" w:hAnsi="Times New Roman" w:cs="Times New Roman"/>
          <w:sz w:val="24"/>
          <w:szCs w:val="24"/>
        </w:rPr>
        <w:t>ravno vijeć</w:t>
      </w:r>
      <w:r w:rsidRPr="002D7C5C">
        <w:rPr>
          <w:rFonts w:ascii="Times New Roman" w:hAnsi="Times New Roman" w:cs="Times New Roman"/>
          <w:sz w:val="24"/>
          <w:szCs w:val="24"/>
        </w:rPr>
        <w:t>e</w:t>
      </w:r>
    </w:p>
    <w:p w14:paraId="3B5D5012" w14:textId="71F61FE8" w:rsidR="00BB0234" w:rsidRPr="009C7D94" w:rsidRDefault="00BB0234" w:rsidP="00BB0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D94">
        <w:rPr>
          <w:rFonts w:ascii="Times New Roman" w:hAnsi="Times New Roman" w:cs="Times New Roman"/>
          <w:sz w:val="24"/>
          <w:szCs w:val="24"/>
        </w:rPr>
        <w:t>KLASA:</w:t>
      </w:r>
      <w:r w:rsidRPr="009C7D94">
        <w:t xml:space="preserve"> </w:t>
      </w:r>
      <w:r w:rsidRPr="009C7D94">
        <w:rPr>
          <w:rFonts w:ascii="Times New Roman" w:hAnsi="Times New Roman" w:cs="Times New Roman"/>
          <w:sz w:val="24"/>
          <w:szCs w:val="24"/>
        </w:rPr>
        <w:t>007-01/2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7D94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7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6BF7B" w14:textId="1FF03FC9" w:rsidR="00BB0234" w:rsidRPr="002D7C5C" w:rsidRDefault="00BB0234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D94">
        <w:rPr>
          <w:rFonts w:ascii="Times New Roman" w:hAnsi="Times New Roman" w:cs="Times New Roman"/>
          <w:sz w:val="24"/>
          <w:szCs w:val="24"/>
        </w:rPr>
        <w:t>URBROJ: 2196-28-1-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C7D9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7D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7D94">
        <w:rPr>
          <w:rFonts w:ascii="Times New Roman" w:hAnsi="Times New Roman" w:cs="Times New Roman"/>
          <w:sz w:val="24"/>
          <w:szCs w:val="24"/>
        </w:rPr>
        <w:t>1</w:t>
      </w:r>
    </w:p>
    <w:p w14:paraId="5BAF9169" w14:textId="4BDA1AD3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Tovarnik, </w:t>
      </w:r>
      <w:r w:rsidR="0083386F" w:rsidRPr="002D7C5C">
        <w:rPr>
          <w:rFonts w:ascii="Times New Roman" w:hAnsi="Times New Roman" w:cs="Times New Roman"/>
          <w:sz w:val="24"/>
          <w:szCs w:val="24"/>
        </w:rPr>
        <w:t>22</w:t>
      </w:r>
      <w:r w:rsidR="00A418D3" w:rsidRPr="002D7C5C">
        <w:rPr>
          <w:rFonts w:ascii="Times New Roman" w:hAnsi="Times New Roman" w:cs="Times New Roman"/>
          <w:sz w:val="24"/>
          <w:szCs w:val="24"/>
        </w:rPr>
        <w:t>.</w:t>
      </w:r>
      <w:r w:rsidR="007E210E" w:rsidRPr="002D7C5C">
        <w:rPr>
          <w:rFonts w:ascii="Times New Roman" w:hAnsi="Times New Roman" w:cs="Times New Roman"/>
          <w:sz w:val="24"/>
          <w:szCs w:val="24"/>
        </w:rPr>
        <w:t xml:space="preserve"> </w:t>
      </w:r>
      <w:r w:rsidR="0083386F" w:rsidRPr="002D7C5C">
        <w:rPr>
          <w:rFonts w:ascii="Times New Roman" w:hAnsi="Times New Roman" w:cs="Times New Roman"/>
          <w:sz w:val="24"/>
          <w:szCs w:val="24"/>
        </w:rPr>
        <w:t>ožujka 2024</w:t>
      </w:r>
      <w:r w:rsidR="00A418D3" w:rsidRPr="002D7C5C">
        <w:rPr>
          <w:rFonts w:ascii="Times New Roman" w:hAnsi="Times New Roman" w:cs="Times New Roman"/>
          <w:sz w:val="24"/>
          <w:szCs w:val="24"/>
        </w:rPr>
        <w:t>.</w:t>
      </w:r>
      <w:r w:rsidRPr="002D7C5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96A4587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A4AD1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ab/>
      </w:r>
    </w:p>
    <w:p w14:paraId="29154104" w14:textId="0943F92E" w:rsidR="00DB622D" w:rsidRPr="002D7C5C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C5C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83386F" w:rsidRPr="002D7C5C">
        <w:rPr>
          <w:rFonts w:ascii="Times New Roman" w:hAnsi="Times New Roman" w:cs="Times New Roman"/>
          <w:b/>
          <w:sz w:val="24"/>
          <w:szCs w:val="24"/>
        </w:rPr>
        <w:t>23</w:t>
      </w:r>
      <w:r w:rsidRPr="002D7C5C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2D7C5C" w:rsidRDefault="00DB622D" w:rsidP="00DB622D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2D7C5C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760455E3" w:rsidR="00DB622D" w:rsidRPr="002D7C5C" w:rsidRDefault="0083386F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5C">
        <w:rPr>
          <w:rFonts w:ascii="Times New Roman" w:hAnsi="Times New Roman" w:cs="Times New Roman"/>
          <w:b/>
          <w:sz w:val="24"/>
          <w:szCs w:val="24"/>
        </w:rPr>
        <w:t>utorak</w:t>
      </w:r>
      <w:r w:rsidR="00DB622D" w:rsidRPr="002D7C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7C5C">
        <w:rPr>
          <w:rFonts w:ascii="Times New Roman" w:hAnsi="Times New Roman" w:cs="Times New Roman"/>
          <w:b/>
          <w:sz w:val="24"/>
          <w:szCs w:val="24"/>
        </w:rPr>
        <w:t>26</w:t>
      </w:r>
      <w:r w:rsidR="00842336" w:rsidRPr="002D7C5C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2D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5C">
        <w:rPr>
          <w:rFonts w:ascii="Times New Roman" w:hAnsi="Times New Roman" w:cs="Times New Roman"/>
          <w:b/>
          <w:sz w:val="24"/>
          <w:szCs w:val="24"/>
        </w:rPr>
        <w:t>ožujka 2024</w:t>
      </w:r>
      <w:r w:rsidR="00DB622D" w:rsidRPr="002D7C5C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842336" w:rsidRPr="002D7C5C">
        <w:rPr>
          <w:rFonts w:ascii="Times New Roman" w:hAnsi="Times New Roman" w:cs="Times New Roman"/>
          <w:b/>
          <w:sz w:val="24"/>
          <w:szCs w:val="24"/>
        </w:rPr>
        <w:t>09</w:t>
      </w:r>
      <w:r w:rsidR="00DB622D" w:rsidRPr="002D7C5C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2D7C5C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5C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2D7C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7C5C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2D7C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7C5C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2D7C5C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215C13F9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3EEA0" w14:textId="354B0A3D" w:rsidR="00CD64A8" w:rsidRPr="002D7C5C" w:rsidRDefault="001E5889" w:rsidP="0028169C">
      <w:pPr>
        <w:pStyle w:val="Odlomakpopisa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Izbor Predsjednika Upravnog vijeća Razvojne agencije TINTL,</w:t>
      </w:r>
    </w:p>
    <w:p w14:paraId="2C614862" w14:textId="39546CF9" w:rsidR="008B5D70" w:rsidRPr="002D7C5C" w:rsidRDefault="008B5D70" w:rsidP="0028169C">
      <w:pPr>
        <w:pStyle w:val="Odlomakpopisa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83386F" w:rsidRPr="002D7C5C">
        <w:rPr>
          <w:rFonts w:ascii="Times New Roman" w:hAnsi="Times New Roman" w:cs="Times New Roman"/>
          <w:sz w:val="24"/>
          <w:szCs w:val="24"/>
        </w:rPr>
        <w:t>22</w:t>
      </w:r>
      <w:r w:rsidRPr="002D7C5C">
        <w:rPr>
          <w:rFonts w:ascii="Times New Roman" w:hAnsi="Times New Roman" w:cs="Times New Roman"/>
          <w:sz w:val="24"/>
          <w:szCs w:val="24"/>
        </w:rPr>
        <w:t>. sjednice Upravnog vijeća Razvojne agencije TINTL</w:t>
      </w:r>
      <w:r w:rsidR="005E5ADD" w:rsidRPr="002D7C5C">
        <w:rPr>
          <w:rFonts w:ascii="Times New Roman" w:hAnsi="Times New Roman" w:cs="Times New Roman"/>
          <w:sz w:val="24"/>
          <w:szCs w:val="24"/>
        </w:rPr>
        <w:t>,</w:t>
      </w:r>
      <w:r w:rsidRPr="002D7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D5330" w14:textId="75CA2AAA" w:rsidR="0083386F" w:rsidRPr="002D7C5C" w:rsidRDefault="0083386F" w:rsidP="0028169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Usvajanje Godišnjeg izvještaja o izvršenju financijskog plana za 2023. godinu,</w:t>
      </w:r>
    </w:p>
    <w:p w14:paraId="62251AD8" w14:textId="5922488A" w:rsidR="0083386F" w:rsidRPr="002D7C5C" w:rsidRDefault="00D7652E" w:rsidP="0028169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Godišnje i</w:t>
      </w:r>
      <w:r w:rsidR="0083386F" w:rsidRPr="002D7C5C">
        <w:rPr>
          <w:rFonts w:ascii="Times New Roman" w:hAnsi="Times New Roman" w:cs="Times New Roman"/>
          <w:sz w:val="24"/>
          <w:szCs w:val="24"/>
        </w:rPr>
        <w:t>zvješće o radu Razvojne agencije TINTL za 2023. godinu,</w:t>
      </w:r>
    </w:p>
    <w:p w14:paraId="555DD6F6" w14:textId="3456C1D3" w:rsidR="0083386F" w:rsidRPr="002D7C5C" w:rsidRDefault="00D7652E" w:rsidP="00774D4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Godišnje f</w:t>
      </w:r>
      <w:r w:rsidR="0083386F" w:rsidRPr="002D7C5C">
        <w:rPr>
          <w:rFonts w:ascii="Times New Roman" w:hAnsi="Times New Roman" w:cs="Times New Roman"/>
          <w:sz w:val="24"/>
          <w:szCs w:val="24"/>
        </w:rPr>
        <w:t xml:space="preserve">inancijsko izvješće </w:t>
      </w:r>
      <w:r w:rsidR="00A600CE" w:rsidRPr="002D7C5C">
        <w:rPr>
          <w:rFonts w:ascii="Times New Roman" w:hAnsi="Times New Roman" w:cs="Times New Roman"/>
          <w:sz w:val="24"/>
          <w:szCs w:val="24"/>
        </w:rPr>
        <w:t>Razvojne agencije TINTL za 2023. godinu,</w:t>
      </w:r>
    </w:p>
    <w:p w14:paraId="61BAE71F" w14:textId="4DDF85B9" w:rsidR="00064CA1" w:rsidRPr="002D7C5C" w:rsidRDefault="00064CA1" w:rsidP="00064CA1">
      <w:pPr>
        <w:pStyle w:val="Odlomakpopisa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Rasprava na temu izmjena Statuta RA TINTL</w:t>
      </w:r>
      <w:r w:rsidR="009C7D94" w:rsidRPr="002D7C5C">
        <w:rPr>
          <w:rFonts w:ascii="Times New Roman" w:hAnsi="Times New Roman" w:cs="Times New Roman"/>
          <w:sz w:val="24"/>
          <w:szCs w:val="24"/>
        </w:rPr>
        <w:t>,</w:t>
      </w:r>
    </w:p>
    <w:p w14:paraId="2915C1A4" w14:textId="1031CE10" w:rsidR="00DB7E6E" w:rsidRPr="002D7C5C" w:rsidRDefault="00BE0742" w:rsidP="00296856">
      <w:pPr>
        <w:pStyle w:val="Odlomakpopisa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85AD7" w14:textId="77777777" w:rsidR="00DB622D" w:rsidRPr="002D7C5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S poštovanjem,</w:t>
      </w:r>
    </w:p>
    <w:p w14:paraId="4FEB2F71" w14:textId="0C87D274" w:rsidR="007D638F" w:rsidRPr="002D7C5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A15BCB" w14:textId="5F72497C" w:rsidR="007D638F" w:rsidRPr="002D7C5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5FB2D82" w14:textId="1A1EA4CE" w:rsidR="007D638F" w:rsidRPr="002D7C5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3DB9A9" w14:textId="77777777" w:rsidR="00DB622D" w:rsidRPr="002D7C5C" w:rsidRDefault="00DB622D" w:rsidP="0070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85A4B" w14:textId="77777777" w:rsidR="00DB622D" w:rsidRPr="002D7C5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2D7C5C" w:rsidRDefault="00DB622D" w:rsidP="00DB622D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2D7C5C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2D7C5C" w:rsidRDefault="00DB622D" w:rsidP="00DB622D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2D7C5C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2D7C5C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2D7C5C" w:rsidRDefault="00DB622D" w:rsidP="00DB622D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2D7C5C">
        <w:rPr>
          <w:rFonts w:ascii="Times New Roman" w:hAnsi="Times New Roman" w:cs="Times New Roman"/>
          <w:sz w:val="24"/>
          <w:szCs w:val="24"/>
        </w:rPr>
        <w:t>đa.</w:t>
      </w:r>
      <w:r w:rsidRPr="002D7C5C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2D7C5C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2D7C5C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2D7C5C" w:rsidRDefault="00DB622D" w:rsidP="00DB622D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2D7C5C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2D7C5C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2D7C5C" w:rsidRDefault="00DB622D" w:rsidP="00DB622D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2D7C5C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2D7C5C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2D7C5C" w:rsidRDefault="00DB622D" w:rsidP="00DD5743">
      <w:pPr>
        <w:pStyle w:val="Odlomakpopisa"/>
        <w:numPr>
          <w:ilvl w:val="0"/>
          <w:numId w:val="4"/>
        </w:numPr>
        <w:spacing w:after="0" w:line="256" w:lineRule="auto"/>
      </w:pPr>
      <w:r w:rsidRPr="002D7C5C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2D7C5C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2D7C5C">
        <w:rPr>
          <w:rFonts w:ascii="Times New Roman" w:hAnsi="Times New Roman" w:cs="Times New Roman"/>
          <w:sz w:val="24"/>
          <w:szCs w:val="24"/>
        </w:rPr>
        <w:t>,</w:t>
      </w:r>
      <w:r w:rsidRPr="002D7C5C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2D7C5C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2D7C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F726" w14:textId="77777777" w:rsidR="004B74C2" w:rsidRDefault="004B74C2" w:rsidP="00692F8F">
      <w:pPr>
        <w:spacing w:after="0" w:line="240" w:lineRule="auto"/>
      </w:pPr>
      <w:r>
        <w:separator/>
      </w:r>
    </w:p>
  </w:endnote>
  <w:endnote w:type="continuationSeparator" w:id="0">
    <w:p w14:paraId="450F0201" w14:textId="77777777" w:rsidR="004B74C2" w:rsidRDefault="004B74C2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F78A" w14:textId="7189F4E7" w:rsidR="00692F8F" w:rsidRDefault="00692F8F" w:rsidP="00692F8F">
    <w:pPr>
      <w:pStyle w:val="Podnoje"/>
      <w:jc w:val="center"/>
    </w:pPr>
    <w:r>
      <w:t>Razvojna agencija TINTL</w:t>
    </w:r>
  </w:p>
  <w:p w14:paraId="418F63CA" w14:textId="764E1D66" w:rsidR="00692F8F" w:rsidRDefault="00692F8F" w:rsidP="00692F8F">
    <w:pPr>
      <w:pStyle w:val="Podnoje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Podnoje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Podnoje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Podnoje"/>
      <w:jc w:val="center"/>
    </w:pPr>
  </w:p>
  <w:p w14:paraId="621781BD" w14:textId="77777777" w:rsidR="00692F8F" w:rsidRDefault="00692F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1D0A" w14:textId="77777777" w:rsidR="004B74C2" w:rsidRDefault="004B74C2" w:rsidP="00692F8F">
      <w:pPr>
        <w:spacing w:after="0" w:line="240" w:lineRule="auto"/>
      </w:pPr>
      <w:r>
        <w:separator/>
      </w:r>
    </w:p>
  </w:footnote>
  <w:footnote w:type="continuationSeparator" w:id="0">
    <w:p w14:paraId="570B0646" w14:textId="77777777" w:rsidR="004B74C2" w:rsidRDefault="004B74C2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D717" w14:textId="09E4E8C6" w:rsidR="00692F8F" w:rsidRDefault="00692F8F">
    <w:pPr>
      <w:pStyle w:val="Zaglavlje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237EE"/>
    <w:rsid w:val="00042FEB"/>
    <w:rsid w:val="00045B63"/>
    <w:rsid w:val="00047186"/>
    <w:rsid w:val="000619F9"/>
    <w:rsid w:val="00064CA1"/>
    <w:rsid w:val="000D551C"/>
    <w:rsid w:val="000E0080"/>
    <w:rsid w:val="000F6519"/>
    <w:rsid w:val="001062A2"/>
    <w:rsid w:val="001161D8"/>
    <w:rsid w:val="00122B35"/>
    <w:rsid w:val="00140FAD"/>
    <w:rsid w:val="0014341A"/>
    <w:rsid w:val="00143ECF"/>
    <w:rsid w:val="00146A1C"/>
    <w:rsid w:val="001A224C"/>
    <w:rsid w:val="001C49BE"/>
    <w:rsid w:val="001D03C4"/>
    <w:rsid w:val="001E5889"/>
    <w:rsid w:val="00200859"/>
    <w:rsid w:val="002061CC"/>
    <w:rsid w:val="00216971"/>
    <w:rsid w:val="00233DDD"/>
    <w:rsid w:val="002418CD"/>
    <w:rsid w:val="00263170"/>
    <w:rsid w:val="00264604"/>
    <w:rsid w:val="0028169C"/>
    <w:rsid w:val="002849C9"/>
    <w:rsid w:val="00286AE2"/>
    <w:rsid w:val="00286F84"/>
    <w:rsid w:val="00296856"/>
    <w:rsid w:val="002A0A34"/>
    <w:rsid w:val="002B0F12"/>
    <w:rsid w:val="002C2A57"/>
    <w:rsid w:val="002D495D"/>
    <w:rsid w:val="002D7C5C"/>
    <w:rsid w:val="003041D2"/>
    <w:rsid w:val="00310EE2"/>
    <w:rsid w:val="00323898"/>
    <w:rsid w:val="00325BDC"/>
    <w:rsid w:val="00344FCA"/>
    <w:rsid w:val="003623D1"/>
    <w:rsid w:val="003666C2"/>
    <w:rsid w:val="003740C6"/>
    <w:rsid w:val="00380731"/>
    <w:rsid w:val="00384FCE"/>
    <w:rsid w:val="00391AD9"/>
    <w:rsid w:val="003E2B8C"/>
    <w:rsid w:val="003E2E1C"/>
    <w:rsid w:val="003F2042"/>
    <w:rsid w:val="00401067"/>
    <w:rsid w:val="00403829"/>
    <w:rsid w:val="00436601"/>
    <w:rsid w:val="004505BF"/>
    <w:rsid w:val="004638E5"/>
    <w:rsid w:val="00487C68"/>
    <w:rsid w:val="004B74C2"/>
    <w:rsid w:val="004C0396"/>
    <w:rsid w:val="004C3258"/>
    <w:rsid w:val="004D4BA5"/>
    <w:rsid w:val="00503046"/>
    <w:rsid w:val="0053655D"/>
    <w:rsid w:val="00563715"/>
    <w:rsid w:val="00583A5D"/>
    <w:rsid w:val="005A3E11"/>
    <w:rsid w:val="005C11C7"/>
    <w:rsid w:val="005D064F"/>
    <w:rsid w:val="005D5A2F"/>
    <w:rsid w:val="005E5ADD"/>
    <w:rsid w:val="00620E1A"/>
    <w:rsid w:val="006303A5"/>
    <w:rsid w:val="00637AFF"/>
    <w:rsid w:val="00655C9D"/>
    <w:rsid w:val="00656B8E"/>
    <w:rsid w:val="00663F48"/>
    <w:rsid w:val="006640B5"/>
    <w:rsid w:val="00667F15"/>
    <w:rsid w:val="00692F8F"/>
    <w:rsid w:val="006A4FFE"/>
    <w:rsid w:val="006B4A52"/>
    <w:rsid w:val="006C1FC6"/>
    <w:rsid w:val="006C6C24"/>
    <w:rsid w:val="006D54D1"/>
    <w:rsid w:val="006E02C2"/>
    <w:rsid w:val="007060DE"/>
    <w:rsid w:val="007277A8"/>
    <w:rsid w:val="007537B5"/>
    <w:rsid w:val="00770C2F"/>
    <w:rsid w:val="00774D45"/>
    <w:rsid w:val="007861ED"/>
    <w:rsid w:val="007B7F6F"/>
    <w:rsid w:val="007D19AD"/>
    <w:rsid w:val="007D638F"/>
    <w:rsid w:val="007E1D30"/>
    <w:rsid w:val="007E210E"/>
    <w:rsid w:val="007F190E"/>
    <w:rsid w:val="008306B9"/>
    <w:rsid w:val="0083386F"/>
    <w:rsid w:val="00842336"/>
    <w:rsid w:val="0088610E"/>
    <w:rsid w:val="008B5D70"/>
    <w:rsid w:val="008D72C2"/>
    <w:rsid w:val="008E35B8"/>
    <w:rsid w:val="0094033E"/>
    <w:rsid w:val="00942811"/>
    <w:rsid w:val="00951B1E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A7D8D"/>
    <w:rsid w:val="00AB23A6"/>
    <w:rsid w:val="00AE6574"/>
    <w:rsid w:val="00B04397"/>
    <w:rsid w:val="00B32F4C"/>
    <w:rsid w:val="00B4212B"/>
    <w:rsid w:val="00B53173"/>
    <w:rsid w:val="00B719B2"/>
    <w:rsid w:val="00B7749B"/>
    <w:rsid w:val="00B81B2E"/>
    <w:rsid w:val="00BB0234"/>
    <w:rsid w:val="00BB0FAC"/>
    <w:rsid w:val="00BB4701"/>
    <w:rsid w:val="00BC492A"/>
    <w:rsid w:val="00BD7FFA"/>
    <w:rsid w:val="00BE0742"/>
    <w:rsid w:val="00C2126F"/>
    <w:rsid w:val="00C430C7"/>
    <w:rsid w:val="00C50372"/>
    <w:rsid w:val="00C545F7"/>
    <w:rsid w:val="00C56C9B"/>
    <w:rsid w:val="00C57288"/>
    <w:rsid w:val="00C57E46"/>
    <w:rsid w:val="00C6079E"/>
    <w:rsid w:val="00C70FF0"/>
    <w:rsid w:val="00CA78CB"/>
    <w:rsid w:val="00CB3CB9"/>
    <w:rsid w:val="00CD64A8"/>
    <w:rsid w:val="00CD6E01"/>
    <w:rsid w:val="00CE08F3"/>
    <w:rsid w:val="00D01AD8"/>
    <w:rsid w:val="00D02124"/>
    <w:rsid w:val="00D20409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5587"/>
    <w:rsid w:val="00DB622D"/>
    <w:rsid w:val="00DB7E6E"/>
    <w:rsid w:val="00DC40FE"/>
    <w:rsid w:val="00DC487A"/>
    <w:rsid w:val="00DD5743"/>
    <w:rsid w:val="00DE2EEB"/>
    <w:rsid w:val="00E10674"/>
    <w:rsid w:val="00E1769A"/>
    <w:rsid w:val="00E4186C"/>
    <w:rsid w:val="00E533B7"/>
    <w:rsid w:val="00E6007D"/>
    <w:rsid w:val="00E847DB"/>
    <w:rsid w:val="00EA72F6"/>
    <w:rsid w:val="00ED1210"/>
    <w:rsid w:val="00F424AE"/>
    <w:rsid w:val="00F53131"/>
    <w:rsid w:val="00F77A63"/>
    <w:rsid w:val="00F8652F"/>
    <w:rsid w:val="00F96A7A"/>
    <w:rsid w:val="00FD5764"/>
    <w:rsid w:val="00FD576B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Reetkatablice">
    <w:name w:val="Table Grid"/>
    <w:basedOn w:val="Obinatablica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2F8F"/>
  </w:style>
  <w:style w:type="paragraph" w:styleId="Podnoje">
    <w:name w:val="footer"/>
    <w:basedOn w:val="Normal"/>
    <w:link w:val="Podnoje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2F8F"/>
  </w:style>
  <w:style w:type="paragraph" w:styleId="Revizija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Razvojna Agencija TINTL</cp:lastModifiedBy>
  <cp:revision>9</cp:revision>
  <cp:lastPrinted>2024-03-24T12:12:00Z</cp:lastPrinted>
  <dcterms:created xsi:type="dcterms:W3CDTF">2024-03-24T12:10:00Z</dcterms:created>
  <dcterms:modified xsi:type="dcterms:W3CDTF">2024-03-25T11:26:00Z</dcterms:modified>
</cp:coreProperties>
</file>